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5C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" w:hanging="640" w:hanging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624BB61">
      <w:pPr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直接业务考核考场规则</w:t>
      </w:r>
    </w:p>
    <w:p w14:paraId="36765245">
      <w:pPr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38AD4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考生须在开考前指定时间内，</w:t>
      </w:r>
      <w:r>
        <w:rPr>
          <w:rFonts w:hint="eastAsia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凭本人</w:t>
      </w:r>
      <w:r>
        <w:rPr>
          <w:rFonts w:hint="default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身份证原件</w:t>
      </w:r>
      <w:r>
        <w:rPr>
          <w:rFonts w:hint="eastAsia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、报名系统打印的报名表和《直接业务考核</w:t>
      </w:r>
      <w:r>
        <w:rPr>
          <w:rFonts w:hint="default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通知书</w:t>
      </w:r>
      <w:r>
        <w:rPr>
          <w:rFonts w:hint="eastAsia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到指定候考室签到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未能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时签到的，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视为自动放弃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；对证件携带不齐的，取消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资格。</w:t>
      </w:r>
    </w:p>
    <w:p w14:paraId="5C8B9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考生进入候考室前，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将所携带的所有电子通讯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关闭电源后交给工作人员保管。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若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开始后发现身上仍携带电子通讯设备的，一律按违纪处理。</w:t>
      </w:r>
    </w:p>
    <w:p w14:paraId="59C3B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</w:rPr>
        <w:t>考生不得穿制服或有明显文字或图案标识的服装参加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</w:rPr>
        <w:t>。</w:t>
      </w:r>
    </w:p>
    <w:p w14:paraId="3BE76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考生采用随机抽签的形式确定考试顺序，抽签过程中务必保持安静。抽签结束后，工作人员将按照抽取结果给每个考生发放抽签顺序号。抽签顺序号是考生在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过程中的唯一标识，考生不得交换抽签顺序号。</w:t>
      </w:r>
    </w:p>
    <w:p w14:paraId="68B43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开始后，工作人员按抽签顺序逐一引导考生进入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室进行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。考生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不允许带任何东西进入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室（包括纸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笔），不得在题签上做记录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结束时不得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带走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题签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草稿纸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，如发现按违纪处理。</w:t>
      </w:r>
    </w:p>
    <w:p w14:paraId="77910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候考（候分）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实行全封闭管理，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考生应自觉服从工作人员的统一管理，耐心候考，不得大声喧哗。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候考（候分）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室内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严禁吸烟，严禁与外界联系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期间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需上洗手间的，须经工作人员同意，由工作人员陪同前往。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如有特殊情况须离开考场的，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应书面提出申请，经考场主考同意后按弃考处理。擅离考场者，取消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资格。严禁任何人向考生传递试题信息。</w:t>
      </w:r>
    </w:p>
    <w:p w14:paraId="74148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考生必须以普通话回答评委提问。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过程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中应严格按照评委的指令回答问题，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不得暗示或透露个人信息，否则按违纪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处理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，当场取消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资格。考生须服从评委对自己的成绩评定，不得要求评委加分、复试或无理取闹。</w:t>
      </w:r>
    </w:p>
    <w:p w14:paraId="09148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结束后，考生应立即离开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室，由工作人员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引导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到候分室等候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直接业务考核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成绩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成绩通知单将由工作人员交给考生进行签收确认。已领取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成绩通知单的考生必须立即离开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考场，不得在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考场内逗留、大声喧哗。违者按违纪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处理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，取消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直接业务考核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成绩。</w:t>
      </w:r>
    </w:p>
    <w:bookmarkEnd w:id="0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421F4"/>
    <w:rsid w:val="077421F4"/>
    <w:rsid w:val="123C3F45"/>
    <w:rsid w:val="147D18DF"/>
    <w:rsid w:val="209775C3"/>
    <w:rsid w:val="2C0922B4"/>
    <w:rsid w:val="33725AB8"/>
    <w:rsid w:val="3B8E0C4E"/>
    <w:rsid w:val="41380E1E"/>
    <w:rsid w:val="42DC0308"/>
    <w:rsid w:val="52722665"/>
    <w:rsid w:val="55036CFC"/>
    <w:rsid w:val="55E36DDD"/>
    <w:rsid w:val="63811BEA"/>
    <w:rsid w:val="6DB34D60"/>
    <w:rsid w:val="6F530A9F"/>
    <w:rsid w:val="7165619D"/>
    <w:rsid w:val="7EB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833</Characters>
  <Lines>0</Lines>
  <Paragraphs>0</Paragraphs>
  <TotalTime>3</TotalTime>
  <ScaleCrop>false</ScaleCrop>
  <LinksUpToDate>false</LinksUpToDate>
  <CharactersWithSpaces>833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2020-10-23T02:21:00Z</dcterms:created>
  <dc:creator>陈飞</dc:creator>
  <cp:lastModifiedBy>叶菲</cp:lastModifiedBy>
  <cp:lastPrinted>2023-06-25T12:21:00Z</cp:lastPrinted>
  <dcterms:modified xsi:type="dcterms:W3CDTF">2025-06-12T03:58:03Z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eyJoZGlkIjoiOGRlNTA4NmQ0MjA0YmYwNzlhNjcxYjAyZGRhNzY1MzciLCJ1c2VySWQiOiIzNjg5MDk2MjAifQ==</vt:lpwstr>
  </property>
  <property fmtid="{D5CDD505-2E9C-101B-9397-08002B2CF9AE}" pid="4" name="ICV">
    <vt:lpwstr>3CD5CD2535AC46E1B6E2C477E74DBFF8_13</vt:lpwstr>
  </property>
</Properties>
</file>