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32F6">
      <w:pP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附件</w:t>
      </w:r>
    </w:p>
    <w:p w14:paraId="15CED355">
      <w:pPr>
        <w:bidi w:val="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5365"/>
      </w:tblGrid>
      <w:tr w14:paraId="38F5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7" w:type="dxa"/>
            <w:gridSpan w:val="2"/>
            <w:vAlign w:val="center"/>
          </w:tcPr>
          <w:p w14:paraId="090EDD3B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关于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宽口径至臻畅吸奶嘴产品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</w:p>
        </w:tc>
      </w:tr>
      <w:tr w14:paraId="44B2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D1E571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20E2989A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宽口径至臻畅吸奶嘴</w:t>
            </w:r>
          </w:p>
        </w:tc>
      </w:tr>
      <w:tr w14:paraId="1702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C00AB0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532E0562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1630680" cy="1729740"/>
                  <wp:effectExtent l="0" t="0" r="762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B7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85EDA5D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24BBC3B8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食品级硅胶 耐温范围-40℃~180℃</w:t>
            </w:r>
          </w:p>
        </w:tc>
      </w:tr>
      <w:tr w14:paraId="6DBF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2FAE28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4BF6F2E9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onne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小太阳</w:t>
            </w:r>
          </w:p>
        </w:tc>
      </w:tr>
      <w:tr w14:paraId="3707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801A8F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3A9261C9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22/03/19</w:t>
            </w:r>
          </w:p>
        </w:tc>
      </w:tr>
      <w:tr w14:paraId="0FDB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BFBFDE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31FF51F8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广州市白云区好宜家日用制品厂</w:t>
            </w:r>
          </w:p>
        </w:tc>
      </w:tr>
      <w:tr w14:paraId="7948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AE3A651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7080B32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61F4F8A2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产品挥发性物质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超出标准要求，可能对婴幼儿身体健康造成伤害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。</w:t>
            </w:r>
          </w:p>
        </w:tc>
      </w:tr>
      <w:tr w14:paraId="1FFB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7BE4F56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4138A52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63E435E5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宽口径至臻畅吸奶嘴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5828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2B7BAD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63754D1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注销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18206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22DC"/>
    <w:rsid w:val="1BF122DC"/>
    <w:rsid w:val="29E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242</Characters>
  <Lines>0</Lines>
  <Paragraphs>0</Paragraphs>
  <TotalTime>3</TotalTime>
  <ScaleCrop>false</ScaleCrop>
  <LinksUpToDate>false</LinksUpToDate>
  <CharactersWithSpaces>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2024-12-06T07:28:00Z</dcterms:created>
  <dc:creator>叶菲</dc:creator>
  <cp:lastModifiedBy>叶菲</cp:lastModifiedBy>
  <dcterms:modified xsi:type="dcterms:W3CDTF">2024-12-20T02:30:36Z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E60F1A781D7F44CA96EA46ADCCD09567_11</vt:lpwstr>
  </property>
</Properties>
</file>